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09332" w14:textId="1EA0C6FD" w:rsidR="004F19B6" w:rsidRDefault="00886CEA" w:rsidP="00460AC3">
      <w:pPr>
        <w:spacing w:after="0" w:line="240" w:lineRule="auto"/>
        <w:ind w:left="-720"/>
        <w:jc w:val="left"/>
      </w:pPr>
      <w:r>
        <w:rPr>
          <w:noProof/>
        </w:rPr>
        <w:drawing>
          <wp:inline distT="0" distB="0" distL="0" distR="0" wp14:anchorId="18FEA0D1" wp14:editId="3276E948">
            <wp:extent cx="2004060" cy="1302810"/>
            <wp:effectExtent l="0" t="0" r="0" b="0"/>
            <wp:docPr id="1415578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78236" name="Picture 14155782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7363" cy="1317959"/>
                    </a:xfrm>
                    <a:prstGeom prst="rect">
                      <a:avLst/>
                    </a:prstGeom>
                  </pic:spPr>
                </pic:pic>
              </a:graphicData>
            </a:graphic>
          </wp:inline>
        </w:drawing>
      </w:r>
    </w:p>
    <w:p w14:paraId="0B875226" w14:textId="77777777" w:rsidR="00D94543" w:rsidRDefault="00D94543" w:rsidP="00460AC3">
      <w:pPr>
        <w:spacing w:after="0" w:line="240" w:lineRule="auto"/>
        <w:ind w:left="-720"/>
        <w:jc w:val="left"/>
        <w:rPr>
          <w:sz w:val="28"/>
          <w:szCs w:val="28"/>
        </w:rPr>
      </w:pPr>
    </w:p>
    <w:p w14:paraId="39D337C8" w14:textId="77777777" w:rsidR="00460AC3" w:rsidRPr="008C784A" w:rsidRDefault="00460AC3" w:rsidP="00460AC3">
      <w:pPr>
        <w:pStyle w:val="Heading2"/>
        <w:ind w:left="-720"/>
        <w:jc w:val="left"/>
        <w:rPr>
          <w:rFonts w:ascii="Georgia" w:hAnsi="Georgia"/>
          <w:sz w:val="24"/>
          <w:szCs w:val="24"/>
        </w:rPr>
      </w:pPr>
      <w:r w:rsidRPr="008C784A">
        <w:rPr>
          <w:rFonts w:ascii="Georgia" w:hAnsi="Georgia"/>
          <w:sz w:val="24"/>
          <w:szCs w:val="24"/>
        </w:rPr>
        <w:t>Notice of Annual General Meeting and Call for Board Nominations</w:t>
      </w:r>
    </w:p>
    <w:p w14:paraId="316B73EB" w14:textId="3EAD44D2" w:rsidR="00460AC3" w:rsidRPr="008C784A" w:rsidRDefault="00E666F8" w:rsidP="00460AC3">
      <w:pPr>
        <w:ind w:left="-720"/>
        <w:jc w:val="left"/>
        <w:rPr>
          <w:rFonts w:ascii="Georgia" w:hAnsi="Georgia"/>
        </w:rPr>
      </w:pPr>
      <w:r>
        <w:rPr>
          <w:rFonts w:ascii="Georgia" w:hAnsi="Georgia"/>
        </w:rPr>
        <w:t>Issued on</w:t>
      </w:r>
      <w:r w:rsidR="00460AC3" w:rsidRPr="008C784A">
        <w:rPr>
          <w:rFonts w:ascii="Georgia" w:hAnsi="Georgia"/>
        </w:rPr>
        <w:t xml:space="preserve"> July 21, 2025</w:t>
      </w:r>
    </w:p>
    <w:p w14:paraId="024AC4BC" w14:textId="77777777" w:rsidR="00460AC3" w:rsidRPr="008C784A" w:rsidRDefault="00460AC3" w:rsidP="00460AC3">
      <w:pPr>
        <w:ind w:left="-720"/>
        <w:jc w:val="left"/>
        <w:rPr>
          <w:rFonts w:ascii="Georgia" w:hAnsi="Georgia"/>
        </w:rPr>
      </w:pPr>
      <w:r w:rsidRPr="008C784A">
        <w:rPr>
          <w:rFonts w:ascii="Georgia" w:hAnsi="Georgia"/>
        </w:rPr>
        <w:t>Dear Members,</w:t>
      </w:r>
    </w:p>
    <w:p w14:paraId="096A02EB" w14:textId="77777777" w:rsidR="00460AC3" w:rsidRPr="008C784A" w:rsidRDefault="00460AC3" w:rsidP="00460AC3">
      <w:pPr>
        <w:ind w:left="-720"/>
        <w:jc w:val="left"/>
        <w:rPr>
          <w:rFonts w:ascii="Georgia" w:hAnsi="Georgia"/>
        </w:rPr>
      </w:pPr>
      <w:r w:rsidRPr="008C784A">
        <w:rPr>
          <w:rFonts w:ascii="Georgia" w:hAnsi="Georgia"/>
        </w:rPr>
        <w:t>In accordance with Clause 9(a) of our bylaws notice is hereby given that the Annual General Meeting (AGM) will take place as follows:</w:t>
      </w:r>
    </w:p>
    <w:p w14:paraId="42FEA1B4" w14:textId="77777777" w:rsidR="00460AC3" w:rsidRPr="008C784A" w:rsidRDefault="00460AC3" w:rsidP="00460AC3">
      <w:pPr>
        <w:ind w:left="-720"/>
        <w:jc w:val="left"/>
        <w:rPr>
          <w:rFonts w:ascii="Georgia" w:hAnsi="Georgia"/>
          <w:b/>
          <w:bCs/>
        </w:rPr>
      </w:pPr>
      <w:r w:rsidRPr="008C784A">
        <w:rPr>
          <w:rFonts w:ascii="Georgia" w:hAnsi="Georgia"/>
          <w:b/>
          <w:bCs/>
        </w:rPr>
        <w:t>Date: Thursday, July 31, 2025</w:t>
      </w:r>
    </w:p>
    <w:p w14:paraId="3D8E46EE" w14:textId="77777777" w:rsidR="00460AC3" w:rsidRPr="008C784A" w:rsidRDefault="00460AC3" w:rsidP="00460AC3">
      <w:pPr>
        <w:ind w:left="-720"/>
        <w:jc w:val="left"/>
        <w:rPr>
          <w:rFonts w:ascii="Georgia" w:hAnsi="Georgia"/>
          <w:b/>
          <w:bCs/>
        </w:rPr>
      </w:pPr>
      <w:r w:rsidRPr="008C784A">
        <w:rPr>
          <w:rFonts w:ascii="Georgia" w:hAnsi="Georgia"/>
          <w:b/>
          <w:bCs/>
        </w:rPr>
        <w:t>Time: 6:00 p.m. – 8:30 p.m.</w:t>
      </w:r>
    </w:p>
    <w:p w14:paraId="1643ED22" w14:textId="77777777" w:rsidR="00460AC3" w:rsidRPr="008C784A" w:rsidRDefault="00460AC3" w:rsidP="00460AC3">
      <w:pPr>
        <w:ind w:left="-720"/>
        <w:jc w:val="left"/>
        <w:rPr>
          <w:rFonts w:ascii="Georgia" w:hAnsi="Georgia"/>
          <w:b/>
          <w:bCs/>
        </w:rPr>
      </w:pPr>
      <w:r w:rsidRPr="008C784A">
        <w:rPr>
          <w:rFonts w:ascii="Georgia" w:hAnsi="Georgia"/>
          <w:b/>
          <w:bCs/>
        </w:rPr>
        <w:t>Location: The Old School, 7962 Highway 7, Musquodoboit Harbour</w:t>
      </w:r>
    </w:p>
    <w:p w14:paraId="46ECEE91" w14:textId="77777777" w:rsidR="00460AC3" w:rsidRPr="008C784A" w:rsidRDefault="00460AC3" w:rsidP="00460AC3">
      <w:pPr>
        <w:ind w:left="-720"/>
        <w:jc w:val="left"/>
        <w:rPr>
          <w:rFonts w:ascii="Georgia" w:hAnsi="Georgia"/>
        </w:rPr>
      </w:pPr>
      <w:r w:rsidRPr="008C784A">
        <w:rPr>
          <w:rFonts w:ascii="Georgia" w:hAnsi="Georgia"/>
        </w:rPr>
        <w:t>The agenda for the AGM is attached to this notice.  All current members are encouraged to attend and participate.</w:t>
      </w:r>
      <w:r>
        <w:rPr>
          <w:rFonts w:ascii="Georgia" w:hAnsi="Georgia"/>
        </w:rPr>
        <w:t xml:space="preserve"> (A 10% quorum of current members is required for the meeting to proceed.)</w:t>
      </w:r>
    </w:p>
    <w:p w14:paraId="0A8919E1" w14:textId="77777777" w:rsidR="00460AC3" w:rsidRPr="008C784A" w:rsidRDefault="00460AC3" w:rsidP="00460AC3">
      <w:pPr>
        <w:ind w:left="-720"/>
        <w:jc w:val="left"/>
        <w:rPr>
          <w:rFonts w:ascii="Georgia" w:hAnsi="Georgia" w:cstheme="majorHAnsi"/>
          <w:b/>
          <w:bCs/>
        </w:rPr>
      </w:pPr>
      <w:r>
        <w:rPr>
          <w:rFonts w:ascii="Georgia" w:hAnsi="Georgia" w:cstheme="majorHAnsi"/>
          <w:b/>
          <w:bCs/>
        </w:rPr>
        <w:t>Renewal of</w:t>
      </w:r>
      <w:r w:rsidRPr="008C784A">
        <w:rPr>
          <w:rFonts w:ascii="Georgia" w:hAnsi="Georgia" w:cstheme="majorHAnsi"/>
          <w:b/>
          <w:bCs/>
        </w:rPr>
        <w:t xml:space="preserve"> annual membership</w:t>
      </w:r>
    </w:p>
    <w:p w14:paraId="48B2811D" w14:textId="223A7902" w:rsidR="00460AC3" w:rsidRPr="008C784A" w:rsidRDefault="00460AC3" w:rsidP="00460AC3">
      <w:pPr>
        <w:ind w:left="-720"/>
        <w:jc w:val="left"/>
        <w:rPr>
          <w:rFonts w:ascii="Georgia" w:hAnsi="Georgia"/>
        </w:rPr>
      </w:pPr>
      <w:r>
        <w:rPr>
          <w:rFonts w:ascii="Georgia" w:hAnsi="Georgia"/>
        </w:rPr>
        <w:t xml:space="preserve">If you have not already done so, please renew your membership prior to the meeting.  Please go to </w:t>
      </w:r>
      <w:hyperlink r:id="rId8" w:history="1">
        <w:r w:rsidRPr="001C4576">
          <w:rPr>
            <w:rStyle w:val="Hyperlink"/>
            <w:rFonts w:ascii="Georgia" w:hAnsi="Georgia"/>
          </w:rPr>
          <w:t>www.oldschool.ca</w:t>
        </w:r>
      </w:hyperlink>
      <w:r>
        <w:rPr>
          <w:rFonts w:ascii="Georgia" w:hAnsi="Georgia"/>
        </w:rPr>
        <w:t xml:space="preserve"> and click on the MEMBERSHIP tab for instructions.  If you pay via electronic transfer, please make sure to stipulate that it is your membership renewal, or we </w:t>
      </w:r>
      <w:r w:rsidR="0090389F">
        <w:rPr>
          <w:rFonts w:ascii="Georgia" w:hAnsi="Georgia"/>
        </w:rPr>
        <w:t>may not be able to update your membership status.</w:t>
      </w:r>
    </w:p>
    <w:p w14:paraId="03100E1B" w14:textId="77777777" w:rsidR="00460AC3" w:rsidRPr="007B4765" w:rsidRDefault="00460AC3" w:rsidP="00460AC3">
      <w:pPr>
        <w:pStyle w:val="Heading2"/>
        <w:ind w:left="-720"/>
        <w:jc w:val="left"/>
        <w:rPr>
          <w:rFonts w:ascii="Georgia" w:hAnsi="Georgia"/>
          <w:sz w:val="24"/>
          <w:szCs w:val="24"/>
        </w:rPr>
      </w:pPr>
      <w:r w:rsidRPr="007B4765">
        <w:rPr>
          <w:rFonts w:ascii="Georgia" w:hAnsi="Georgia"/>
          <w:sz w:val="24"/>
          <w:szCs w:val="24"/>
        </w:rPr>
        <w:t>Call for Expressions of Interest: Board of Directors</w:t>
      </w:r>
    </w:p>
    <w:p w14:paraId="19F9C9BF" w14:textId="77777777" w:rsidR="00460AC3" w:rsidRPr="008C784A" w:rsidRDefault="00460AC3" w:rsidP="00460AC3">
      <w:pPr>
        <w:ind w:left="-720"/>
        <w:jc w:val="left"/>
        <w:rPr>
          <w:rFonts w:ascii="Georgia" w:hAnsi="Georgia"/>
        </w:rPr>
      </w:pPr>
      <w:r w:rsidRPr="008C784A">
        <w:rPr>
          <w:rFonts w:ascii="Georgia" w:hAnsi="Georgia"/>
        </w:rPr>
        <w:t>The Old School is seeking expressions of interest from members who wish to be considered for election to the Board of Directors. This is an opportunity to play an active role in shaping the future of our organization.</w:t>
      </w:r>
    </w:p>
    <w:p w14:paraId="1EBD771D" w14:textId="77777777" w:rsidR="00460AC3" w:rsidRPr="008C784A" w:rsidRDefault="00460AC3" w:rsidP="00460AC3">
      <w:pPr>
        <w:ind w:left="-720"/>
        <w:jc w:val="left"/>
        <w:rPr>
          <w:rFonts w:ascii="Georgia" w:hAnsi="Georgia"/>
        </w:rPr>
      </w:pPr>
      <w:r w:rsidRPr="008C784A">
        <w:rPr>
          <w:rFonts w:ascii="Georgia" w:hAnsi="Georgia"/>
        </w:rPr>
        <w:lastRenderedPageBreak/>
        <w:t>We are particularly looking for individuals who:</w:t>
      </w:r>
    </w:p>
    <w:p w14:paraId="658F4C07" w14:textId="77777777" w:rsidR="00460AC3" w:rsidRPr="008C784A" w:rsidRDefault="00460AC3" w:rsidP="00E666F8">
      <w:pPr>
        <w:pStyle w:val="ListBullet"/>
        <w:ind w:left="270"/>
        <w:rPr>
          <w:rFonts w:ascii="Georgia" w:hAnsi="Georgia"/>
          <w:sz w:val="24"/>
          <w:szCs w:val="24"/>
        </w:rPr>
      </w:pPr>
      <w:r>
        <w:rPr>
          <w:rFonts w:ascii="Georgia" w:hAnsi="Georgia"/>
          <w:sz w:val="24"/>
          <w:szCs w:val="24"/>
        </w:rPr>
        <w:t>Are representative</w:t>
      </w:r>
      <w:r w:rsidRPr="008C784A">
        <w:rPr>
          <w:rFonts w:ascii="Georgia" w:hAnsi="Georgia"/>
          <w:sz w:val="24"/>
          <w:szCs w:val="24"/>
        </w:rPr>
        <w:t xml:space="preserve"> of our communit</w:t>
      </w:r>
      <w:r>
        <w:rPr>
          <w:rFonts w:ascii="Georgia" w:hAnsi="Georgia"/>
          <w:sz w:val="24"/>
          <w:szCs w:val="24"/>
        </w:rPr>
        <w:t>ies</w:t>
      </w:r>
    </w:p>
    <w:p w14:paraId="4564A719" w14:textId="77777777" w:rsidR="00460AC3" w:rsidRPr="008C784A" w:rsidRDefault="00460AC3" w:rsidP="00E666F8">
      <w:pPr>
        <w:pStyle w:val="ListBullet"/>
        <w:ind w:left="270"/>
        <w:rPr>
          <w:rFonts w:ascii="Georgia" w:hAnsi="Georgia"/>
          <w:sz w:val="24"/>
          <w:szCs w:val="24"/>
        </w:rPr>
      </w:pPr>
      <w:r w:rsidRPr="008C784A">
        <w:rPr>
          <w:rFonts w:ascii="Georgia" w:hAnsi="Georgia"/>
          <w:sz w:val="24"/>
          <w:szCs w:val="24"/>
        </w:rPr>
        <w:t>Have a financial or accounting background</w:t>
      </w:r>
    </w:p>
    <w:p w14:paraId="416B3BE7" w14:textId="77777777" w:rsidR="00460AC3" w:rsidRPr="008C784A" w:rsidRDefault="00460AC3" w:rsidP="00E666F8">
      <w:pPr>
        <w:pStyle w:val="ListBullet"/>
        <w:ind w:left="270"/>
        <w:rPr>
          <w:rFonts w:ascii="Georgia" w:hAnsi="Georgia"/>
          <w:sz w:val="24"/>
          <w:szCs w:val="24"/>
        </w:rPr>
      </w:pPr>
      <w:r w:rsidRPr="008C784A">
        <w:rPr>
          <w:rFonts w:ascii="Georgia" w:hAnsi="Georgia"/>
          <w:sz w:val="24"/>
          <w:szCs w:val="24"/>
        </w:rPr>
        <w:t>Bring experience or interest in governance of not-for-profit organizations</w:t>
      </w:r>
    </w:p>
    <w:p w14:paraId="49E5F43E" w14:textId="77777777" w:rsidR="00460AC3" w:rsidRPr="008C784A" w:rsidRDefault="00460AC3" w:rsidP="00E666F8">
      <w:pPr>
        <w:pStyle w:val="ListBullet"/>
        <w:ind w:left="270"/>
        <w:rPr>
          <w:rFonts w:ascii="Georgia" w:hAnsi="Georgia"/>
          <w:sz w:val="24"/>
          <w:szCs w:val="24"/>
        </w:rPr>
      </w:pPr>
      <w:r w:rsidRPr="008C784A">
        <w:rPr>
          <w:rFonts w:ascii="Georgia" w:hAnsi="Georgia"/>
          <w:sz w:val="24"/>
          <w:szCs w:val="24"/>
        </w:rPr>
        <w:t>Are committed to community development and engagement</w:t>
      </w:r>
    </w:p>
    <w:p w14:paraId="15D7DADF" w14:textId="77777777" w:rsidR="00460AC3" w:rsidRPr="008C784A" w:rsidRDefault="00460AC3" w:rsidP="00E666F8">
      <w:pPr>
        <w:pStyle w:val="ListBullet"/>
        <w:ind w:left="270"/>
        <w:rPr>
          <w:rFonts w:ascii="Georgia" w:hAnsi="Georgia"/>
          <w:sz w:val="24"/>
          <w:szCs w:val="24"/>
        </w:rPr>
      </w:pPr>
      <w:r w:rsidRPr="008C784A">
        <w:rPr>
          <w:rFonts w:ascii="Georgia" w:hAnsi="Georgia"/>
          <w:sz w:val="24"/>
          <w:szCs w:val="24"/>
        </w:rPr>
        <w:t>Offer skills in public relations or marketing</w:t>
      </w:r>
    </w:p>
    <w:p w14:paraId="14F46984" w14:textId="77777777" w:rsidR="00460AC3" w:rsidRPr="008C784A" w:rsidRDefault="00460AC3" w:rsidP="00E666F8">
      <w:pPr>
        <w:pStyle w:val="ListBullet"/>
        <w:ind w:left="270"/>
        <w:rPr>
          <w:rFonts w:ascii="Georgia" w:hAnsi="Georgia"/>
          <w:sz w:val="24"/>
          <w:szCs w:val="24"/>
        </w:rPr>
      </w:pPr>
      <w:r w:rsidRPr="008C784A">
        <w:rPr>
          <w:rFonts w:ascii="Georgia" w:hAnsi="Georgia"/>
          <w:sz w:val="24"/>
          <w:szCs w:val="24"/>
        </w:rPr>
        <w:t>Have experience in strategic planning and negotiation</w:t>
      </w:r>
    </w:p>
    <w:p w14:paraId="7F80B1E2" w14:textId="384107EF" w:rsidR="00460AC3" w:rsidRDefault="00460AC3" w:rsidP="00E666F8">
      <w:pPr>
        <w:pStyle w:val="ListBullet"/>
        <w:ind w:left="270"/>
        <w:rPr>
          <w:rFonts w:ascii="Georgia" w:hAnsi="Georgia"/>
          <w:sz w:val="24"/>
          <w:szCs w:val="24"/>
        </w:rPr>
      </w:pPr>
      <w:r w:rsidRPr="008C784A">
        <w:rPr>
          <w:rFonts w:ascii="Georgia" w:hAnsi="Georgia"/>
          <w:sz w:val="24"/>
          <w:szCs w:val="24"/>
        </w:rPr>
        <w:t>Are comfortable with documentation and record</w:t>
      </w:r>
      <w:r w:rsidR="0090389F">
        <w:rPr>
          <w:rFonts w:ascii="Georgia" w:hAnsi="Georgia"/>
          <w:sz w:val="24"/>
          <w:szCs w:val="24"/>
        </w:rPr>
        <w:t xml:space="preserve"> </w:t>
      </w:r>
      <w:r w:rsidRPr="008C784A">
        <w:rPr>
          <w:rFonts w:ascii="Georgia" w:hAnsi="Georgia"/>
          <w:sz w:val="24"/>
          <w:szCs w:val="24"/>
        </w:rPr>
        <w:t>keeping</w:t>
      </w:r>
    </w:p>
    <w:p w14:paraId="07352F81" w14:textId="77777777" w:rsidR="00460AC3" w:rsidRDefault="00460AC3" w:rsidP="00460AC3">
      <w:pPr>
        <w:pStyle w:val="ListBullet"/>
        <w:numPr>
          <w:ilvl w:val="0"/>
          <w:numId w:val="0"/>
        </w:numPr>
        <w:ind w:left="-720" w:hanging="360"/>
        <w:rPr>
          <w:rFonts w:ascii="Georgia" w:hAnsi="Georgia"/>
          <w:sz w:val="24"/>
          <w:szCs w:val="24"/>
        </w:rPr>
      </w:pPr>
    </w:p>
    <w:p w14:paraId="1E6C19D8" w14:textId="77777777" w:rsidR="00460AC3" w:rsidRPr="008C784A" w:rsidRDefault="00460AC3" w:rsidP="00460AC3">
      <w:pPr>
        <w:pStyle w:val="ListBullet"/>
        <w:numPr>
          <w:ilvl w:val="0"/>
          <w:numId w:val="0"/>
        </w:numPr>
        <w:ind w:left="-720"/>
        <w:rPr>
          <w:rFonts w:ascii="Georgia" w:hAnsi="Georgia"/>
          <w:sz w:val="24"/>
          <w:szCs w:val="24"/>
        </w:rPr>
      </w:pPr>
      <w:r>
        <w:rPr>
          <w:rFonts w:ascii="Georgia" w:hAnsi="Georgia"/>
          <w:sz w:val="24"/>
          <w:szCs w:val="24"/>
        </w:rPr>
        <w:t>AND who have the time availability to engage in Old School activities e.g. board meetings and events, involving approximately 10 - 20hrs a month.</w:t>
      </w:r>
    </w:p>
    <w:p w14:paraId="34282CDD" w14:textId="77777777" w:rsidR="00460AC3" w:rsidRPr="00E666F8" w:rsidRDefault="00460AC3" w:rsidP="00460AC3">
      <w:pPr>
        <w:ind w:left="-720"/>
        <w:jc w:val="left"/>
        <w:rPr>
          <w:rFonts w:ascii="Georgia" w:hAnsi="Georgia"/>
          <w:i/>
          <w:iCs/>
          <w:color w:val="215E99" w:themeColor="text2" w:themeTint="BF"/>
        </w:rPr>
      </w:pPr>
      <w:r w:rsidRPr="008C784A">
        <w:rPr>
          <w:rFonts w:ascii="Georgia" w:hAnsi="Georgia"/>
        </w:rPr>
        <w:t xml:space="preserve">If you are interested, please submit a brief statement of interest and a résumé outlining relevant experience and skills by July 26, 2025, to: </w:t>
      </w:r>
      <w:r w:rsidRPr="00E666F8">
        <w:rPr>
          <w:rFonts w:ascii="Georgia" w:hAnsi="Georgia"/>
          <w:i/>
          <w:iCs/>
          <w:color w:val="215E99" w:themeColor="text2" w:themeTint="BF"/>
        </w:rPr>
        <w:t>board@theoldschool.ca</w:t>
      </w:r>
    </w:p>
    <w:p w14:paraId="044DF960" w14:textId="77777777" w:rsidR="00460AC3" w:rsidRPr="008C784A" w:rsidRDefault="00460AC3" w:rsidP="00460AC3">
      <w:pPr>
        <w:ind w:left="-720"/>
        <w:jc w:val="left"/>
        <w:rPr>
          <w:rFonts w:ascii="Georgia" w:hAnsi="Georgia"/>
        </w:rPr>
      </w:pPr>
      <w:r w:rsidRPr="008C784A">
        <w:rPr>
          <w:rFonts w:ascii="Georgia" w:hAnsi="Georgia"/>
        </w:rPr>
        <w:t>We look forward to seeing you on July 31.</w:t>
      </w:r>
    </w:p>
    <w:p w14:paraId="3E64783F" w14:textId="77777777" w:rsidR="00460AC3" w:rsidRPr="008C784A" w:rsidRDefault="00460AC3" w:rsidP="00460AC3">
      <w:pPr>
        <w:ind w:left="-720"/>
        <w:jc w:val="left"/>
        <w:rPr>
          <w:rFonts w:ascii="Georgia" w:hAnsi="Georgia"/>
        </w:rPr>
      </w:pPr>
      <w:r w:rsidRPr="008C784A">
        <w:rPr>
          <w:rFonts w:ascii="Georgia" w:hAnsi="Georgia"/>
        </w:rPr>
        <w:t>Warm regards,</w:t>
      </w:r>
    </w:p>
    <w:p w14:paraId="2F65CE59" w14:textId="77777777" w:rsidR="00460AC3" w:rsidRPr="008C784A" w:rsidRDefault="00460AC3" w:rsidP="00460AC3">
      <w:pPr>
        <w:ind w:left="-720"/>
        <w:jc w:val="left"/>
        <w:rPr>
          <w:rFonts w:ascii="Georgia" w:hAnsi="Georgia"/>
        </w:rPr>
      </w:pPr>
      <w:r w:rsidRPr="008C784A">
        <w:rPr>
          <w:rFonts w:ascii="Georgia" w:hAnsi="Georgia"/>
        </w:rPr>
        <w:t>The Board of Directors</w:t>
      </w:r>
      <w:r w:rsidRPr="008C784A">
        <w:rPr>
          <w:rFonts w:ascii="Georgia" w:hAnsi="Georgia"/>
        </w:rPr>
        <w:br/>
        <w:t>The Old School Community Gathering Place Co-operative Ltd.</w:t>
      </w:r>
    </w:p>
    <w:p w14:paraId="3C409C2A" w14:textId="77777777" w:rsidR="00214FDB" w:rsidRPr="00AB428E" w:rsidRDefault="00214FDB" w:rsidP="00460AC3">
      <w:pPr>
        <w:spacing w:after="0"/>
        <w:ind w:left="-720"/>
        <w:jc w:val="left"/>
        <w:rPr>
          <w:rFonts w:ascii="Georgia" w:hAnsi="Georgia"/>
          <w:b/>
          <w:bCs/>
          <w:sz w:val="32"/>
          <w:szCs w:val="32"/>
        </w:rPr>
      </w:pPr>
    </w:p>
    <w:p w14:paraId="2AE8A61B" w14:textId="77777777" w:rsidR="00214FDB" w:rsidRDefault="00214FDB" w:rsidP="00460AC3">
      <w:pPr>
        <w:spacing w:after="0"/>
        <w:ind w:left="-720"/>
        <w:jc w:val="left"/>
      </w:pPr>
    </w:p>
    <w:p w14:paraId="1A3B701A" w14:textId="77777777" w:rsidR="00886CEA" w:rsidRDefault="00886CEA" w:rsidP="00460AC3">
      <w:pPr>
        <w:spacing w:after="0" w:line="240" w:lineRule="auto"/>
        <w:ind w:left="-720"/>
        <w:jc w:val="left"/>
      </w:pPr>
    </w:p>
    <w:p w14:paraId="14C3BFAD" w14:textId="77777777" w:rsidR="00886CEA" w:rsidRDefault="00886CEA" w:rsidP="00460AC3">
      <w:pPr>
        <w:spacing w:after="0" w:line="240" w:lineRule="auto"/>
        <w:ind w:left="-720"/>
        <w:jc w:val="left"/>
      </w:pPr>
    </w:p>
    <w:sectPr w:rsidR="00886CEA" w:rsidSect="0005043E">
      <w:footerReference w:type="default" r:id="rId9"/>
      <w:pgSz w:w="12240" w:h="15840"/>
      <w:pgMar w:top="1440" w:right="1440" w:bottom="1440" w:left="1440" w:header="706" w:footer="706"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9CD33" w14:textId="77777777" w:rsidR="0044778E" w:rsidRDefault="0044778E" w:rsidP="00D94543">
      <w:pPr>
        <w:spacing w:after="0" w:line="240" w:lineRule="auto"/>
      </w:pPr>
      <w:r>
        <w:separator/>
      </w:r>
    </w:p>
  </w:endnote>
  <w:endnote w:type="continuationSeparator" w:id="0">
    <w:p w14:paraId="292E46A1" w14:textId="77777777" w:rsidR="0044778E" w:rsidRDefault="0044778E" w:rsidP="00D9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3517" w14:textId="22DF1CE2" w:rsidR="00D94543" w:rsidRPr="00D94543" w:rsidRDefault="00D94543" w:rsidP="00D94543">
    <w:pPr>
      <w:pStyle w:val="Footer"/>
      <w:jc w:val="center"/>
      <w:rPr>
        <w:sz w:val="20"/>
        <w:szCs w:val="20"/>
        <w:lang w:val="fr-CA"/>
      </w:rPr>
    </w:pPr>
    <w:r w:rsidRPr="00D94543">
      <w:rPr>
        <w:sz w:val="20"/>
        <w:szCs w:val="20"/>
        <w:lang w:val="fr-CA"/>
      </w:rPr>
      <w:t xml:space="preserve">7962 </w:t>
    </w:r>
    <w:proofErr w:type="spellStart"/>
    <w:r w:rsidRPr="00D94543">
      <w:rPr>
        <w:sz w:val="20"/>
        <w:szCs w:val="20"/>
        <w:lang w:val="fr-CA"/>
      </w:rPr>
      <w:t>Hwy</w:t>
    </w:r>
    <w:proofErr w:type="spellEnd"/>
    <w:r w:rsidRPr="00D94543">
      <w:rPr>
        <w:sz w:val="20"/>
        <w:szCs w:val="20"/>
        <w:lang w:val="fr-CA"/>
      </w:rPr>
      <w:t xml:space="preserve"> #7, P.O. Box 185, </w:t>
    </w:r>
    <w:proofErr w:type="spellStart"/>
    <w:r w:rsidRPr="00D94543">
      <w:rPr>
        <w:sz w:val="20"/>
        <w:szCs w:val="20"/>
        <w:lang w:val="fr-CA"/>
      </w:rPr>
      <w:t>Musquodoboit</w:t>
    </w:r>
    <w:proofErr w:type="spellEnd"/>
    <w:r w:rsidRPr="00D94543">
      <w:rPr>
        <w:sz w:val="20"/>
        <w:szCs w:val="20"/>
        <w:lang w:val="fr-CA"/>
      </w:rPr>
      <w:t xml:space="preserve"> Harbour, Nova Scotia, B0J 2L</w:t>
    </w:r>
    <w:proofErr w:type="gramStart"/>
    <w:r w:rsidRPr="00D94543">
      <w:rPr>
        <w:sz w:val="20"/>
        <w:szCs w:val="20"/>
        <w:lang w:val="fr-CA"/>
      </w:rPr>
      <w:t>0  Phone</w:t>
    </w:r>
    <w:proofErr w:type="gramEnd"/>
    <w:r w:rsidRPr="00D94543">
      <w:rPr>
        <w:sz w:val="20"/>
        <w:szCs w:val="20"/>
        <w:lang w:val="fr-CA"/>
      </w:rPr>
      <w:t xml:space="preserve"> 902-889-2735</w:t>
    </w:r>
  </w:p>
  <w:p w14:paraId="6415E9C9" w14:textId="13FDB67A" w:rsidR="00D94543" w:rsidRPr="00D94543" w:rsidRDefault="00D94543" w:rsidP="00D94543">
    <w:pPr>
      <w:pStyle w:val="Footer"/>
      <w:jc w:val="center"/>
      <w:rPr>
        <w:sz w:val="20"/>
        <w:szCs w:val="20"/>
        <w:lang w:val="fr-CA"/>
      </w:rPr>
    </w:pPr>
    <w:hyperlink r:id="rId1" w:history="1">
      <w:r w:rsidRPr="00D94543">
        <w:rPr>
          <w:rStyle w:val="Hyperlink"/>
          <w:sz w:val="20"/>
          <w:szCs w:val="20"/>
          <w:lang w:val="fr-CA"/>
        </w:rPr>
        <w:t>oldschoolMH@outlook.com</w:t>
      </w:r>
    </w:hyperlink>
    <w:r w:rsidRPr="00D94543">
      <w:rPr>
        <w:sz w:val="20"/>
        <w:szCs w:val="20"/>
        <w:lang w:val="fr-CA"/>
      </w:rPr>
      <w:t xml:space="preserve">     </w:t>
    </w:r>
    <w:hyperlink r:id="rId2" w:history="1">
      <w:r w:rsidRPr="00D94543">
        <w:rPr>
          <w:rStyle w:val="Hyperlink"/>
          <w:sz w:val="20"/>
          <w:szCs w:val="20"/>
          <w:lang w:val="fr-CA"/>
        </w:rPr>
        <w:t>www.TheOldSchool.ca</w:t>
      </w:r>
    </w:hyperlink>
  </w:p>
  <w:p w14:paraId="103C952B" w14:textId="376397A2" w:rsidR="00D94543" w:rsidRPr="00D94543" w:rsidRDefault="00D94543" w:rsidP="00D94543">
    <w:pPr>
      <w:pStyle w:val="Footer"/>
      <w:jc w:val="center"/>
      <w:rPr>
        <w:sz w:val="20"/>
        <w:szCs w:val="20"/>
        <w:lang w:val="fr-CA"/>
      </w:rPr>
    </w:pPr>
    <w:r w:rsidRPr="00D94543">
      <w:rPr>
        <w:sz w:val="20"/>
        <w:szCs w:val="20"/>
        <w:lang w:val="fr-CA"/>
      </w:rPr>
      <w:t xml:space="preserve">Charitable </w:t>
    </w:r>
    <w:proofErr w:type="spellStart"/>
    <w:r w:rsidRPr="00D94543">
      <w:rPr>
        <w:sz w:val="20"/>
        <w:szCs w:val="20"/>
        <w:lang w:val="fr-CA"/>
      </w:rPr>
      <w:t>Number</w:t>
    </w:r>
    <w:proofErr w:type="spellEnd"/>
    <w:r w:rsidRPr="00D94543">
      <w:rPr>
        <w:sz w:val="20"/>
        <w:szCs w:val="20"/>
        <w:lang w:val="fr-CA"/>
      </w:rPr>
      <w:t xml:space="preserve"> 81123 9250 RR0001</w:t>
    </w:r>
  </w:p>
  <w:p w14:paraId="6CD7432C" w14:textId="77777777" w:rsidR="00D94543" w:rsidRPr="00D94543" w:rsidRDefault="00D94543">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FD2E8" w14:textId="77777777" w:rsidR="0044778E" w:rsidRDefault="0044778E" w:rsidP="00D94543">
      <w:pPr>
        <w:spacing w:after="0" w:line="240" w:lineRule="auto"/>
      </w:pPr>
      <w:r>
        <w:separator/>
      </w:r>
    </w:p>
  </w:footnote>
  <w:footnote w:type="continuationSeparator" w:id="0">
    <w:p w14:paraId="29630881" w14:textId="77777777" w:rsidR="0044778E" w:rsidRDefault="0044778E" w:rsidP="00D94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0EC1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119B3"/>
    <w:multiLevelType w:val="hybridMultilevel"/>
    <w:tmpl w:val="4F806B6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498D6D0C"/>
    <w:multiLevelType w:val="hybridMultilevel"/>
    <w:tmpl w:val="5DF86D62"/>
    <w:lvl w:ilvl="0" w:tplc="1009000F">
      <w:start w:val="1"/>
      <w:numFmt w:val="decimal"/>
      <w:lvlText w:val="%1."/>
      <w:lvlJc w:val="left"/>
      <w:pPr>
        <w:ind w:left="1350" w:hanging="360"/>
      </w:p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3" w15:restartNumberingAfterBreak="0">
    <w:nsid w:val="535D6EA0"/>
    <w:multiLevelType w:val="hybridMultilevel"/>
    <w:tmpl w:val="4A04F75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6A6C0ECE"/>
    <w:multiLevelType w:val="hybridMultilevel"/>
    <w:tmpl w:val="695A024E"/>
    <w:lvl w:ilvl="0" w:tplc="0166209C">
      <w:start w:val="11"/>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0369897">
    <w:abstractNumId w:val="3"/>
  </w:num>
  <w:num w:numId="2" w16cid:durableId="488836379">
    <w:abstractNumId w:val="1"/>
  </w:num>
  <w:num w:numId="3" w16cid:durableId="226843128">
    <w:abstractNumId w:val="2"/>
  </w:num>
  <w:num w:numId="4" w16cid:durableId="626274677">
    <w:abstractNumId w:val="4"/>
  </w:num>
  <w:num w:numId="5" w16cid:durableId="77413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EA"/>
    <w:rsid w:val="0005043E"/>
    <w:rsid w:val="000C6F6B"/>
    <w:rsid w:val="00214FDB"/>
    <w:rsid w:val="00342215"/>
    <w:rsid w:val="003E3873"/>
    <w:rsid w:val="00417C01"/>
    <w:rsid w:val="0044778E"/>
    <w:rsid w:val="00460AC3"/>
    <w:rsid w:val="004C2482"/>
    <w:rsid w:val="004F19B6"/>
    <w:rsid w:val="00520249"/>
    <w:rsid w:val="00602B79"/>
    <w:rsid w:val="00886CEA"/>
    <w:rsid w:val="008E456D"/>
    <w:rsid w:val="0090389F"/>
    <w:rsid w:val="00AB428E"/>
    <w:rsid w:val="00AC0CEA"/>
    <w:rsid w:val="00CB4AF2"/>
    <w:rsid w:val="00D94543"/>
    <w:rsid w:val="00DF0FAD"/>
    <w:rsid w:val="00DF49EF"/>
    <w:rsid w:val="00E666F8"/>
    <w:rsid w:val="00F2286D"/>
    <w:rsid w:val="00F878EB"/>
    <w:rsid w:val="00FF5E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05FE"/>
  <w15:chartTrackingRefBased/>
  <w15:docId w15:val="{A4BF9A78-DB1E-420F-BB7B-F06ECD23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360" w:lineRule="auto"/>
        <w:ind w:left="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C6F6B"/>
    <w:pPr>
      <w:keepNext/>
      <w:keepLines/>
      <w:spacing w:before="360" w:after="80"/>
      <w:jc w:val="center"/>
      <w:outlineLvl w:val="0"/>
    </w:pPr>
    <w:rPr>
      <w:rFonts w:asciiTheme="majorHAnsi" w:eastAsiaTheme="majorEastAsia" w:hAnsiTheme="majorHAnsi" w:cstheme="majorBidi"/>
      <w:b/>
      <w:sz w:val="40"/>
      <w:szCs w:val="40"/>
    </w:rPr>
  </w:style>
  <w:style w:type="paragraph" w:styleId="Heading2">
    <w:name w:val="heading 2"/>
    <w:basedOn w:val="Normal"/>
    <w:next w:val="Normal"/>
    <w:link w:val="Heading2Char"/>
    <w:autoRedefine/>
    <w:uiPriority w:val="9"/>
    <w:unhideWhenUsed/>
    <w:qFormat/>
    <w:rsid w:val="000C6F6B"/>
    <w:pPr>
      <w:keepNext/>
      <w:keepLines/>
      <w:spacing w:before="160" w:after="80"/>
      <w:jc w:val="center"/>
      <w:outlineLvl w:val="1"/>
    </w:pPr>
    <w:rPr>
      <w:rFonts w:asciiTheme="majorHAnsi" w:eastAsiaTheme="majorEastAsia" w:hAnsiTheme="majorHAnsi" w:cstheme="majorBidi"/>
      <w:b/>
      <w:sz w:val="32"/>
      <w:szCs w:val="32"/>
    </w:rPr>
  </w:style>
  <w:style w:type="paragraph" w:styleId="Heading3">
    <w:name w:val="heading 3"/>
    <w:basedOn w:val="Normal"/>
    <w:next w:val="Normal"/>
    <w:link w:val="Heading3Char"/>
    <w:uiPriority w:val="9"/>
    <w:semiHidden/>
    <w:unhideWhenUsed/>
    <w:qFormat/>
    <w:rsid w:val="00886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6F6B"/>
    <w:rPr>
      <w:rFonts w:asciiTheme="majorHAnsi" w:eastAsiaTheme="majorEastAsia" w:hAnsiTheme="majorHAnsi" w:cstheme="majorBidi"/>
      <w:b/>
      <w:sz w:val="32"/>
      <w:szCs w:val="32"/>
    </w:rPr>
  </w:style>
  <w:style w:type="character" w:customStyle="1" w:styleId="Heading1Char">
    <w:name w:val="Heading 1 Char"/>
    <w:basedOn w:val="DefaultParagraphFont"/>
    <w:link w:val="Heading1"/>
    <w:uiPriority w:val="9"/>
    <w:rsid w:val="000C6F6B"/>
    <w:rPr>
      <w:rFonts w:asciiTheme="majorHAnsi" w:eastAsiaTheme="majorEastAsia" w:hAnsiTheme="majorHAnsi" w:cstheme="majorBidi"/>
      <w:b/>
      <w:sz w:val="40"/>
      <w:szCs w:val="40"/>
    </w:rPr>
  </w:style>
  <w:style w:type="character" w:customStyle="1" w:styleId="Heading3Char">
    <w:name w:val="Heading 3 Char"/>
    <w:basedOn w:val="DefaultParagraphFont"/>
    <w:link w:val="Heading3"/>
    <w:uiPriority w:val="9"/>
    <w:semiHidden/>
    <w:rsid w:val="00886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CEA"/>
    <w:rPr>
      <w:rFonts w:eastAsiaTheme="majorEastAsia" w:cstheme="majorBidi"/>
      <w:color w:val="272727" w:themeColor="text1" w:themeTint="D8"/>
    </w:rPr>
  </w:style>
  <w:style w:type="paragraph" w:styleId="Title">
    <w:name w:val="Title"/>
    <w:basedOn w:val="Normal"/>
    <w:next w:val="Normal"/>
    <w:link w:val="TitleChar"/>
    <w:uiPriority w:val="10"/>
    <w:qFormat/>
    <w:rsid w:val="00886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CEA"/>
    <w:pPr>
      <w:numPr>
        <w:ilvl w:val="1"/>
      </w:numPr>
      <w:ind w:left="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CEA"/>
    <w:pPr>
      <w:spacing w:before="160"/>
      <w:jc w:val="center"/>
    </w:pPr>
    <w:rPr>
      <w:i/>
      <w:iCs/>
      <w:color w:val="404040" w:themeColor="text1" w:themeTint="BF"/>
    </w:rPr>
  </w:style>
  <w:style w:type="character" w:customStyle="1" w:styleId="QuoteChar">
    <w:name w:val="Quote Char"/>
    <w:basedOn w:val="DefaultParagraphFont"/>
    <w:link w:val="Quote"/>
    <w:uiPriority w:val="29"/>
    <w:rsid w:val="00886CEA"/>
    <w:rPr>
      <w:i/>
      <w:iCs/>
      <w:color w:val="404040" w:themeColor="text1" w:themeTint="BF"/>
    </w:rPr>
  </w:style>
  <w:style w:type="paragraph" w:styleId="ListParagraph">
    <w:name w:val="List Paragraph"/>
    <w:basedOn w:val="Normal"/>
    <w:uiPriority w:val="34"/>
    <w:qFormat/>
    <w:rsid w:val="00886CEA"/>
    <w:pPr>
      <w:ind w:left="720"/>
      <w:contextualSpacing/>
    </w:pPr>
  </w:style>
  <w:style w:type="character" w:styleId="IntenseEmphasis">
    <w:name w:val="Intense Emphasis"/>
    <w:basedOn w:val="DefaultParagraphFont"/>
    <w:uiPriority w:val="21"/>
    <w:qFormat/>
    <w:rsid w:val="00886CEA"/>
    <w:rPr>
      <w:i/>
      <w:iCs/>
      <w:color w:val="0F4761" w:themeColor="accent1" w:themeShade="BF"/>
    </w:rPr>
  </w:style>
  <w:style w:type="paragraph" w:styleId="IntenseQuote">
    <w:name w:val="Intense Quote"/>
    <w:basedOn w:val="Normal"/>
    <w:next w:val="Normal"/>
    <w:link w:val="IntenseQuoteChar"/>
    <w:uiPriority w:val="30"/>
    <w:qFormat/>
    <w:rsid w:val="00886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CEA"/>
    <w:rPr>
      <w:i/>
      <w:iCs/>
      <w:color w:val="0F4761" w:themeColor="accent1" w:themeShade="BF"/>
    </w:rPr>
  </w:style>
  <w:style w:type="character" w:styleId="IntenseReference">
    <w:name w:val="Intense Reference"/>
    <w:basedOn w:val="DefaultParagraphFont"/>
    <w:uiPriority w:val="32"/>
    <w:qFormat/>
    <w:rsid w:val="00886CEA"/>
    <w:rPr>
      <w:b/>
      <w:bCs/>
      <w:smallCaps/>
      <w:color w:val="0F4761" w:themeColor="accent1" w:themeShade="BF"/>
      <w:spacing w:val="5"/>
    </w:rPr>
  </w:style>
  <w:style w:type="paragraph" w:styleId="Header">
    <w:name w:val="header"/>
    <w:basedOn w:val="Normal"/>
    <w:link w:val="HeaderChar"/>
    <w:uiPriority w:val="99"/>
    <w:unhideWhenUsed/>
    <w:rsid w:val="00D94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543"/>
  </w:style>
  <w:style w:type="paragraph" w:styleId="Footer">
    <w:name w:val="footer"/>
    <w:basedOn w:val="Normal"/>
    <w:link w:val="FooterChar"/>
    <w:uiPriority w:val="99"/>
    <w:unhideWhenUsed/>
    <w:rsid w:val="00D94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543"/>
  </w:style>
  <w:style w:type="character" w:styleId="Hyperlink">
    <w:name w:val="Hyperlink"/>
    <w:basedOn w:val="DefaultParagraphFont"/>
    <w:uiPriority w:val="99"/>
    <w:unhideWhenUsed/>
    <w:rsid w:val="00D94543"/>
    <w:rPr>
      <w:color w:val="467886" w:themeColor="hyperlink"/>
      <w:u w:val="single"/>
    </w:rPr>
  </w:style>
  <w:style w:type="character" w:styleId="UnresolvedMention">
    <w:name w:val="Unresolved Mention"/>
    <w:basedOn w:val="DefaultParagraphFont"/>
    <w:uiPriority w:val="99"/>
    <w:semiHidden/>
    <w:unhideWhenUsed/>
    <w:rsid w:val="00D94543"/>
    <w:rPr>
      <w:color w:val="605E5C"/>
      <w:shd w:val="clear" w:color="auto" w:fill="E1DFDD"/>
    </w:rPr>
  </w:style>
  <w:style w:type="paragraph" w:styleId="ListBullet">
    <w:name w:val="List Bullet"/>
    <w:basedOn w:val="Normal"/>
    <w:uiPriority w:val="99"/>
    <w:unhideWhenUsed/>
    <w:rsid w:val="00460AC3"/>
    <w:pPr>
      <w:numPr>
        <w:numId w:val="5"/>
      </w:numPr>
      <w:spacing w:after="200" w:line="276" w:lineRule="auto"/>
      <w:contextualSpacing/>
      <w:jc w:val="left"/>
    </w:pPr>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dschool.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TheOldSchool.ca" TargetMode="External"/><Relationship Id="rId1" Type="http://schemas.openxmlformats.org/officeDocument/2006/relationships/hyperlink" Target="mailto:oldschoolMH@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du Toit</dc:creator>
  <cp:keywords/>
  <dc:description/>
  <cp:lastModifiedBy>oldschool communitygatheringplace</cp:lastModifiedBy>
  <cp:revision>4</cp:revision>
  <dcterms:created xsi:type="dcterms:W3CDTF">2025-07-21T18:41:00Z</dcterms:created>
  <dcterms:modified xsi:type="dcterms:W3CDTF">2025-07-21T19:26:00Z</dcterms:modified>
</cp:coreProperties>
</file>